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hint="default"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03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4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 xml:space="preserve">17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color w:val="auto"/>
          <w:lang w:val="ru-RU"/>
        </w:rPr>
        <w:t xml:space="preserve">Жученко </w:t>
      </w:r>
      <w:r>
        <w:rPr>
          <w:rFonts w:hint="default"/>
          <w:lang w:val="ru-RU"/>
        </w:rPr>
        <w:t>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Соина Татьяна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bookmarkStart w:id="0" w:name="_GoBack"/>
      <w:bookmarkEnd w:id="0"/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 —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Вхождение в Совет ИВО — Аватаресса ИВО подразделения ИВДИВО ИВАС Кут Хуми Якунина Лилия (15 мин)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Стяжание зданий подразделения ИВДИВО Сириус в 59 и 60 арх. Мг — Якунина Лилия (30 мин);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План мероприятий в ИВДИВО Сириус, зафиксированный ИВАС Кут Хуми на 2 Мг Школе Посвященного — Якунина Лилия (10 мин);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Дискуссия. Тема: Четыре Жизни  — Аватаресса ИВО И-В-О-Мг-П ИВДИВО-Цивилизации Синтеза О-Ч-С ИВАС Филиппа ИВАС Кут Хуми Носова Тамара (30 мин);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Воинство Синтеза ИВО - жизнь Должностно Компетентного. Какими компетенциями миротворим?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Аватаресса ИВО ИВ ИВДИВО-Иерархии ИВАС Сераписа ИВАС Кут Хуми Звягинцева Наталья (30 мин);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Праздник 8 Марта в ИВДИВО Сириус — 10 мин.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Подведение итогов и завершение Совета ИВО.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</w:t>
      </w:r>
      <w:r>
        <w:rPr>
          <w:rFonts w:hint="default"/>
          <w:lang w:val="ru-RU"/>
        </w:rPr>
        <w:t xml:space="preserve"> Стяжание зданий подразделения в 59 60 архетипической Метагалактиках.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lang w:val="ru-RU"/>
        </w:rPr>
        <w:t>Организовать мероприятия на территории подразделения: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- 8 марта 2024 г.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- 12 апреля 2024 г.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- 01 июня 2024 г.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- 12 июля 2024 г.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- программу папа мама я - космическая семья начать с апреля 2024 г. Отвественные Якунина Л.Л., Звягинцева Н.В.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hint="default"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ИВАС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03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4</w:t>
      </w:r>
    </w:p>
    <w:p>
      <w:pPr>
        <w:spacing w:before="360" w:after="240"/>
        <w:jc w:val="both"/>
        <w:rPr>
          <w:rFonts w:hint="default"/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>16</w:t>
      </w:r>
    </w:p>
    <w:p>
      <w:pPr>
        <w:spacing w:before="360" w:after="240"/>
        <w:jc w:val="both"/>
        <w:rPr>
          <w:lang w:val="ru-RU"/>
        </w:rPr>
      </w:pPr>
      <w:r>
        <w:rPr>
          <w:rFonts w:hint="default"/>
          <w:lang w:val="ru-RU"/>
        </w:rPr>
        <w:t xml:space="preserve"> </w:t>
      </w:r>
      <w:r>
        <w:rPr>
          <w:lang w:val="ru-RU"/>
        </w:rPr>
        <w:t>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Ефремова Ирина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Асланян Диана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color w:val="auto"/>
          <w:lang w:val="ru-RU"/>
        </w:rPr>
        <w:t xml:space="preserve">Жученко </w:t>
      </w:r>
      <w:r>
        <w:rPr>
          <w:rFonts w:hint="default"/>
          <w:lang w:val="ru-RU"/>
        </w:rPr>
        <w:t>Анатолий Иванович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Седых Валентина Степановна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План Синтеза Совета ИВО.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1. Вхождение в Совет ИВО — 15 мин.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2. Стяжание 3-х зданий подразделения ИВДИВО Сириус: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в 1984 архетипе  ИВДИВО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в 32 архетипической Октаве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✅ в 62 архетипической  Метагалактике — 40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3.  Тема: Развёртка Научной Среды в ИВДИВО Сириус.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>Аватаресса ИВО Метаизвечной АН ИВАС Янова ИВАС Кут Хуми Валентина Седых — 40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 4. Тренинг в здании подразделения и парк-сад в 48 арх.Мг с Вотическим Телом ИВО — Аватаресса ИВО Метаизвечной Империи с/ф ИВАС Византия Трофимец Галина — 20 мин</w:t>
      </w:r>
    </w:p>
    <w:p>
      <w:pPr>
        <w:pStyle w:val="4"/>
        <w:numPr>
          <w:ilvl w:val="0"/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‼️Анонс 3 Мг Школы Посвящённого — 10 мин </w:t>
      </w:r>
    </w:p>
    <w:p>
      <w:pPr>
        <w:pStyle w:val="4"/>
        <w:numPr>
          <w:ilvl w:val="0"/>
          <w:numId w:val="4"/>
        </w:numPr>
        <w:ind w:left="60" w:leftChars="0" w:firstLine="0" w:firstLineChars="0"/>
        <w:rPr>
          <w:rFonts w:hint="default"/>
          <w:lang w:val="ru-RU"/>
        </w:rPr>
      </w:pPr>
      <w:r>
        <w:rPr>
          <w:rFonts w:hint="default"/>
          <w:lang w:val="ru-RU"/>
        </w:rPr>
        <w:t>Завершение Совета ИВО</w:t>
      </w:r>
    </w:p>
    <w:p>
      <w:pPr>
        <w:pStyle w:val="4"/>
        <w:numPr>
          <w:ilvl w:val="0"/>
          <w:numId w:val="4"/>
        </w:numPr>
        <w:ind w:left="60" w:leftChars="0" w:firstLine="0" w:firstLine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3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Обсуждение запланированных тем.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 </w:t>
      </w:r>
      <w:r>
        <w:rPr>
          <w:rFonts w:hint="default"/>
          <w:lang w:val="ru-RU"/>
        </w:rPr>
        <w:t xml:space="preserve"> Стяжание зданий подразделения в 62 архетипической Метагалактике, 32 архетипической Октаве, в 1984 архетипе ИВДИВО.</w:t>
      </w:r>
    </w:p>
    <w:p>
      <w:pPr>
        <w:pStyle w:val="4"/>
        <w:numPr>
          <w:ilvl w:val="0"/>
          <w:numId w:val="3"/>
        </w:numPr>
        <w:ind w:left="0" w:leftChars="0"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 xml:space="preserve">Обсуждение энергопотенциала подразделения. </w:t>
      </w:r>
    </w:p>
    <w:p>
      <w:pPr>
        <w:pStyle w:val="4"/>
        <w:numPr>
          <w:ilvl w:val="0"/>
          <w:numId w:val="0"/>
        </w:numPr>
        <w:ind w:leftChars="150"/>
        <w:rPr>
          <w:rFonts w:hint="default"/>
          <w:b w:val="0"/>
          <w:bCs w:val="0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lang w:val="ru-RU"/>
        </w:rPr>
        <w:t>Решение  сменить офис подразделения. Провести Должностной Совет с Владычицей Синтеза, ведущей 1 курс Синтеза и Школу Посвящённого в подразделении ИВДИВО Сириус.</w:t>
      </w:r>
      <w:r>
        <w:rPr>
          <w:rFonts w:ascii="Times New Roman" w:hAnsi="Times New Roman" w:cs="Times New Roman"/>
          <w:b w:val="0"/>
          <w:bCs/>
          <w:color w:val="auto"/>
          <w:sz w:val="24"/>
        </w:rPr>
        <w:br w:type="textWrapping"/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 w:firstLine="4227" w:firstLineChars="0"/>
        <w:jc w:val="both"/>
        <w:rPr>
          <w:rFonts w:hint="default"/>
          <w:lang w:val="ru-RU"/>
        </w:rPr>
      </w:pP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4FF70"/>
    <w:multiLevelType w:val="singleLevel"/>
    <w:tmpl w:val="8C24FF70"/>
    <w:lvl w:ilvl="0" w:tentative="0">
      <w:start w:val="5"/>
      <w:numFmt w:val="decimal"/>
      <w:suff w:val="space"/>
      <w:lvlText w:val="%1."/>
      <w:lvlJc w:val="left"/>
      <w:pPr>
        <w:ind w:left="60" w:leftChars="0" w:firstLine="0" w:firstLineChars="0"/>
      </w:pPr>
    </w:lvl>
  </w:abstractNum>
  <w:abstractNum w:abstractNumId="1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EB3D838"/>
    <w:multiLevelType w:val="singleLevel"/>
    <w:tmpl w:val="BEB3D838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02EC4D9D"/>
    <w:rsid w:val="09B06429"/>
    <w:rsid w:val="0DA95BDB"/>
    <w:rsid w:val="136D4773"/>
    <w:rsid w:val="15074CBD"/>
    <w:rsid w:val="16FF3CC4"/>
    <w:rsid w:val="2027184D"/>
    <w:rsid w:val="211F3DE4"/>
    <w:rsid w:val="2C04173C"/>
    <w:rsid w:val="30045057"/>
    <w:rsid w:val="3A0C25C8"/>
    <w:rsid w:val="41650107"/>
    <w:rsid w:val="471B4D54"/>
    <w:rsid w:val="486B6644"/>
    <w:rsid w:val="4A971327"/>
    <w:rsid w:val="4BC85FBA"/>
    <w:rsid w:val="4EFB714D"/>
    <w:rsid w:val="52127220"/>
    <w:rsid w:val="5B7B4CDA"/>
    <w:rsid w:val="5C0E674A"/>
    <w:rsid w:val="5C88114E"/>
    <w:rsid w:val="5DE47A17"/>
    <w:rsid w:val="61C83A8D"/>
    <w:rsid w:val="628E5D6A"/>
    <w:rsid w:val="67845794"/>
    <w:rsid w:val="6C941718"/>
    <w:rsid w:val="70173554"/>
    <w:rsid w:val="72EA2BF1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2</TotalTime>
  <ScaleCrop>false</ScaleCrop>
  <LinksUpToDate>false</LinksUpToDate>
  <CharactersWithSpaces>2493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2024-03-27T10:48:56Z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69F3AC7B0CB5442CA2F75F3DDBB49204_13</vt:lpwstr>
  </property>
</Properties>
</file>